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附件1：</w:t>
      </w:r>
      <w:bookmarkStart w:id="3" w:name="_GoBack"/>
      <w:bookmarkEnd w:id="3"/>
    </w:p>
    <w:p>
      <w:pPr>
        <w:spacing w:line="460" w:lineRule="exact"/>
        <w:jc w:val="center"/>
        <w:rPr>
          <w:rFonts w:hint="eastAsia" w:ascii="仿宋" w:hAnsi="仿宋" w:eastAsia="仿宋" w:cs="仿宋"/>
          <w:b/>
          <w:bCs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-JSJ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973"/>
        <w:gridCol w:w="1984"/>
        <w:gridCol w:w="2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9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" w:hAnsi="仿宋" w:eastAsia="仿宋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声明：招标文件为我公司自愿购买，并愿意缴纳年度供应商招标投标保证金10万元/包件，如经贵司审查后，我公司资格条件不符合本项目投标人资格要求，相关责任由我公司自行承担。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" w:hAnsi="仿宋" w:eastAsia="仿宋"/>
          <w:vanish/>
          <w:sz w:val="24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附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件2</w:t>
            </w:r>
            <w:bookmarkEnd w:id="1"/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7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720" w:firstLineChars="300"/>
                    <w:jc w:val="left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703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3</w:t>
                  </w:r>
                  <w:r>
                    <w:rPr>
                      <w:rFonts w:hint="eastAsia" w:ascii="仿宋" w:hAnsi="仿宋" w:eastAsia="仿宋" w:cs="宋体"/>
                      <w:sz w:val="24"/>
                    </w:rPr>
                    <w:t xml:space="preserve">.长期负债：    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0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水泥混凝土外加剂202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  <w:lang w:val="en-US"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年年度采购供应商资格招标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-JSJ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拟投标包件材料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mNWRkOTliNWVhOGY5NWE5Yzg0NDJlMTIxNjM0Y2MifQ=="/>
  </w:docVars>
  <w:rsids>
    <w:rsidRoot w:val="1C693FFA"/>
    <w:rsid w:val="000221E3"/>
    <w:rsid w:val="000A04BA"/>
    <w:rsid w:val="000D24AD"/>
    <w:rsid w:val="000E4253"/>
    <w:rsid w:val="0038220E"/>
    <w:rsid w:val="00421647"/>
    <w:rsid w:val="005066B3"/>
    <w:rsid w:val="00573023"/>
    <w:rsid w:val="006D1ABC"/>
    <w:rsid w:val="006D4A77"/>
    <w:rsid w:val="006F788C"/>
    <w:rsid w:val="00721C56"/>
    <w:rsid w:val="00847C40"/>
    <w:rsid w:val="00A67978"/>
    <w:rsid w:val="00C84604"/>
    <w:rsid w:val="00CB60F3"/>
    <w:rsid w:val="00D761CD"/>
    <w:rsid w:val="00DA502E"/>
    <w:rsid w:val="00E4451C"/>
    <w:rsid w:val="00E83105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34A05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